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jc w:val="right"/>
        <w:textAlignment w:val="baseline"/>
        <w:outlineLvl w:val="8"/>
        <w:rPr>
          <w:b/>
        </w:rPr>
      </w:pPr>
      <w:r>
        <w:rPr>
          <w:b/>
        </w:rPr>
        <w:t>Zbąszyń, 10.01.2025 r.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/>
      </w:pPr>
      <w:r>
        <w:rPr/>
        <w:t>ZCK.</w:t>
      </w:r>
      <w:r>
        <w:rPr/>
        <w:t>M.</w:t>
      </w:r>
      <w:r>
        <w:rPr/>
        <w:t>230.1.2025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jc w:val="righ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wykonanie koszy zabezpieczających z pleksi w </w:t>
      </w:r>
      <w:r>
        <w:rPr>
          <w:color w:val="000000"/>
        </w:rPr>
        <w:t xml:space="preserve">Regionalnym Centrum Edukacyjnym i Animacji Kultury - Muzeum Ziemi Zbąszyńskiej i Regionu Kozła, 64-360 Zbąszyń, Rynek 8. </w:t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4"/>
        </w:numPr>
        <w:ind w:left="540" w:hanging="540"/>
        <w:jc w:val="both"/>
        <w:rPr/>
      </w:pPr>
      <w:r>
        <w:rPr>
          <w:b/>
        </w:rPr>
        <w:t>Opis przedmiotu zamówienia:</w:t>
      </w:r>
    </w:p>
    <w:p>
      <w:pPr>
        <w:pStyle w:val="Normal"/>
        <w:ind w:left="540" w:hanging="0"/>
        <w:jc w:val="both"/>
        <w:rPr/>
      </w:pPr>
      <w:r>
        <w:rPr/>
      </w:r>
    </w:p>
    <w:tbl>
      <w:tblPr>
        <w:tblW w:w="7114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4"/>
        <w:gridCol w:w="6389"/>
      </w:tblGrid>
      <w:tr>
        <w:trPr>
          <w:trHeight w:val="861" w:hRule="atLeast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lp.</w:t>
            </w:r>
          </w:p>
        </w:tc>
        <w:tc>
          <w:tcPr>
            <w:tcW w:w="6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Nazwa artykułu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  <w:bookmarkStart w:id="0" w:name="_Hlk187406590"/>
            <w:bookmarkStart w:id="1" w:name="_Hlk187406590"/>
            <w:bookmarkEnd w:id="1"/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Klosz z o wymiarach: wys. 25 cm, dł. 117 cm i szer. 31 cm – 2 szt. 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02" w:after="284"/>
              <w:rPr/>
            </w:pPr>
            <w:r>
              <w:rPr/>
              <w:t>Klosz z o wymiarach: wys. 20 cm, dł. 40 cm i szer. 40 cm – 4 szt.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Klosz z o wymiarach: wys. 20 cm, dł. 117 cm i szer. 31 cm – 3 szt.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Klosz z o wymiarach: wys. 20 cm, dł. 117 cm i szer. 51 cm – 3 szt.</w:t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/>
              <w:t>Klosz z o wymiarach: wys. 15 cm, dł. 61 cm i szer. 31 cm – 3 szt.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/>
              <w:t>Klosz z o wymiarach: wys.12 cm, dł. 47 cm i szer. 17 cm – 3 szt.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>
                <w:rFonts w:cs="Liberation Serif" w:ascii="Liberation Serif" w:hAnsi="Liberation Serif"/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7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3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/>
              <w:t>Klosz z o wymiarach: wys.: 15 cm, dł. 37 cm i szer. 17 cm – 2 szt.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>
                <w:rFonts w:cs="Liberation Serif" w:ascii="Liberation Serif" w:hAnsi="Liberation Serif"/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  <w:bookmarkStart w:id="2" w:name="_Hlk187406590"/>
            <w:bookmarkStart w:id="3" w:name="_Hlk187406590"/>
            <w:bookmarkEnd w:id="3"/>
          </w:p>
        </w:tc>
      </w:tr>
    </w:tbl>
    <w:p>
      <w:pPr>
        <w:pStyle w:val="Western"/>
        <w:numPr>
          <w:ilvl w:val="0"/>
          <w:numId w:val="15"/>
        </w:numPr>
        <w:spacing w:lineRule="auto" w:line="240" w:before="280" w:after="0"/>
        <w:rPr/>
      </w:pPr>
      <w:r>
        <w:rPr>
          <w:b/>
          <w:bCs/>
        </w:rPr>
        <w:t>Zapytanie ma charakter poglądowy i nie jest wiążące. Podstawą realizacji zadania jest zamówienie od Zamawiającego.</w:t>
      </w:r>
    </w:p>
    <w:p>
      <w:pPr>
        <w:pStyle w:val="Western"/>
        <w:numPr>
          <w:ilvl w:val="0"/>
          <w:numId w:val="16"/>
        </w:numPr>
        <w:spacing w:lineRule="auto" w:line="240" w:before="0" w:after="0"/>
        <w:rPr/>
      </w:pPr>
      <w:r>
        <w:rPr>
          <w:b/>
        </w:rPr>
        <w:t>Wymagany termin wykonania przedmiotu zamówienia:</w:t>
      </w:r>
    </w:p>
    <w:p>
      <w:pPr>
        <w:pStyle w:val="Normal"/>
        <w:ind w:left="540" w:hanging="0"/>
        <w:jc w:val="both"/>
        <w:textAlignment w:val="baseline"/>
        <w:rPr/>
      </w:pPr>
      <w:r>
        <w:rPr/>
        <w:t>do 17.12.2025 r.</w:t>
      </w:r>
    </w:p>
    <w:p>
      <w:pPr>
        <w:pStyle w:val="Normal"/>
        <w:ind w:left="540" w:hanging="0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Cena: waga kryterium 100 %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9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20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>formularz oferty cenowej</w:t>
      </w:r>
    </w:p>
    <w:p>
      <w:pPr>
        <w:pStyle w:val="Normal"/>
        <w:jc w:val="both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w ofercie musi:</w:t>
      </w:r>
    </w:p>
    <w:p>
      <w:pPr>
        <w:pStyle w:val="Normal"/>
        <w:numPr>
          <w:ilvl w:val="0"/>
          <w:numId w:val="22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3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 w tym koszty dostawy.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4"/>
        </w:numPr>
        <w:ind w:left="567" w:hanging="567"/>
        <w:jc w:val="both"/>
        <w:textAlignment w:val="baseline"/>
        <w:rPr>
          <w:b/>
        </w:rPr>
      </w:pPr>
      <w:r>
        <w:rPr>
          <w:b/>
        </w:rPr>
        <w:t>Opis sposobu zamówienia i dostawy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asortyment zakupu i dostawy przedmiotów z pleksi jest przybliżona i będzie ulegała zmianom dostosowanym do aktualnego zapotrzebowania, jednak nie będzie przekraczać wartości całego zamówienia.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Dostawa przedmiotów będzie odbywać się sukcesywnie według potrzeb Zamawiającego zgłoszonych pisemnie lub mailem na 2 tygodnie wcześniej przed wymaganą dostawą.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 xml:space="preserve">Dopuszcza się możliwość dzielenia zamówienia. 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Dowóz zamawianych przedmiotów do siedziby Zamawiającego odbędzie się na koszt Wykonawcy.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ind w:left="567" w:hanging="567"/>
        <w:contextualSpacing/>
        <w:jc w:val="both"/>
        <w:rPr/>
      </w:pPr>
      <w:r>
        <w:rPr/>
        <w:t>Zamawiający odmówi przyjęcia dostarczonych przedmiotów w przypadku ich złej, jakości.</w:t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0" w:leader="none"/>
        </w:tabs>
        <w:ind w:left="0" w:hanging="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Web"/>
        <w:spacing w:lineRule="auto" w:line="240" w:beforeAutospacing="0" w:before="102" w:after="284"/>
        <w:rPr>
          <w:b/>
        </w:rPr>
      </w:pPr>
      <w:r>
        <w:rPr/>
        <w:t xml:space="preserve">ofertę cenową należy złożyć w terminie do </w:t>
      </w:r>
      <w:r>
        <w:rPr>
          <w:b/>
        </w:rPr>
        <w:t>15.01.2025 do 15.00</w:t>
      </w:r>
      <w:r>
        <w:rPr/>
        <w:t xml:space="preserve"> r. na piśmie na adres </w:t>
      </w:r>
      <w:r>
        <w:rPr>
          <w:color w:val="000000"/>
        </w:rPr>
        <w:t xml:space="preserve">mailowy: </w:t>
      </w:r>
      <w:hyperlink r:id="rId2">
        <w:r>
          <w:rPr>
            <w:rStyle w:val="Czeinternetowe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59" w:leader="none"/>
        </w:tabs>
        <w:ind w:left="459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28"/>
        </w:numPr>
        <w:tabs>
          <w:tab w:val="clear" w:pos="708"/>
          <w:tab w:val="left" w:pos="459" w:leader="none"/>
        </w:tabs>
        <w:ind w:left="644" w:hanging="644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16.01.2025 – 31.12.2025</w:t>
      </w:r>
    </w:p>
    <w:p>
      <w:pPr>
        <w:pStyle w:val="ListParagraph"/>
        <w:numPr>
          <w:ilvl w:val="0"/>
          <w:numId w:val="29"/>
        </w:numPr>
        <w:tabs>
          <w:tab w:val="clear" w:pos="708"/>
          <w:tab w:val="left" w:pos="459" w:leader="none"/>
        </w:tabs>
        <w:ind w:left="644" w:hanging="72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sz w:val="18"/>
          <w:szCs w:val="18"/>
        </w:rPr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30"/>
        </w:numPr>
        <w:tabs>
          <w:tab w:val="clear" w:pos="708"/>
          <w:tab w:val="left" w:pos="459" w:leader="none"/>
        </w:tabs>
        <w:ind w:left="644"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31"/>
        </w:numPr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>
          <w:b/>
        </w:rPr>
      </w:pPr>
      <w:r>
        <w:rPr>
          <w:b/>
        </w:rPr>
        <w:t xml:space="preserve">Danuta Rogozinska tel. </w:t>
      </w:r>
      <w:r>
        <w:rPr/>
        <w:t>68 3860811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Western"/>
        <w:spacing w:lineRule="auto" w:line="240" w:before="280" w:after="0"/>
        <w:rPr/>
      </w:pPr>
      <w:r>
        <w:rPr/>
        <w:t xml:space="preserve">                                                                               </w:t>
      </w:r>
      <w:r>
        <w:rPr/>
        <w:t xml:space="preserve">10.01.2025 r. Danuta Rogozinska </w:t>
      </w:r>
    </w:p>
    <w:p>
      <w:pPr>
        <w:pStyle w:val="Western"/>
        <w:spacing w:lineRule="auto" w:line="240" w:before="280" w:after="0"/>
        <w:ind w:left="4956" w:firstLine="709"/>
        <w:rPr/>
      </w:pPr>
      <w:r>
        <w:rPr>
          <w:sz w:val="20"/>
          <w:szCs w:val="20"/>
        </w:rPr>
        <w:t>(data, podpis)</w:t>
      </w:r>
    </w:p>
    <w:p>
      <w:pPr>
        <w:pStyle w:val="Western"/>
        <w:spacing w:before="280" w:after="240"/>
        <w:rPr/>
      </w:pPr>
      <w:r>
        <w:rPr/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 xml:space="preserve">Załączniki: 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/>
      </w:pPr>
      <w:r>
        <w:rPr/>
        <w:t>Formularz oferty cenowej</w:t>
      </w:r>
    </w:p>
    <w:p>
      <w:pPr>
        <w:pStyle w:val="ListParagraph"/>
        <w:numPr>
          <w:ilvl w:val="0"/>
          <w:numId w:val="5"/>
        </w:numPr>
        <w:spacing w:lineRule="auto" w:line="276" w:before="0" w:after="200"/>
        <w:contextualSpacing/>
        <w:rPr/>
      </w:pPr>
      <w:r>
        <w:rPr/>
        <w:t>Formularz oferty</w:t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  <w:t>Formularz oferty cenowej</w:t>
      </w:r>
    </w:p>
    <w:tbl>
      <w:tblPr>
        <w:tblW w:w="9371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8"/>
        <w:gridCol w:w="5384"/>
        <w:gridCol w:w="2979"/>
      </w:tblGrid>
      <w:tr>
        <w:trPr>
          <w:trHeight w:val="415" w:hRule="atLeas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/>
            </w:pPr>
            <w:r>
              <w:rPr/>
              <w:t>Nazwa artykułu</w:t>
            </w:r>
          </w:p>
        </w:tc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/>
            </w:pPr>
            <w:r>
              <w:rPr/>
              <w:t>Cena jednostkowa brutto</w:t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 xml:space="preserve">Klosz z o wymiarach: wys. 25 cm, dł. 117 cm i szer. 31 cm – 2 szt. </w:t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Klosz z o wymiarach: wys. 20 cm, dł. 40 cm i szer. 40 cm – 4 szt.</w:t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Klosz z o wymiarach: wys. 20 cm, dł. 117 cm i szer. 31 cm – 3 szt.</w:t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Klosz z o wymiarach: wys. 20 cm, dł. 117 cm i szer. 51 cm – 3 szt.</w:t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/>
              <w:t>Klosz z o wymiarach: wys. 15 cm, dł. 61 cm i szer. 31 cm – 3 szt.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/>
              <w:t>Klosz z o wymiarach: wys.12 cm, dł. 47 cm i szer. 17 cm – 3 szt.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>
                <w:rFonts w:cs="Liberation Serif" w:ascii="Liberation Serif" w:hAnsi="Liberation Serif"/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/>
              <w:t>Klosz z o wymiarach: wys.: 15 cm, dł. 37 cm i szer. 17 cm – 2 szt.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02" w:after="284"/>
              <w:outlineLvl w:val="0"/>
              <w:rPr>
                <w:rFonts w:ascii="Liberation Serif" w:hAnsi="Liberation Serif" w:cs="Liberation Serif"/>
                <w:b/>
                <w:bCs/>
                <w:kern w:val="2"/>
              </w:rPr>
            </w:pPr>
            <w:r>
              <w:rPr>
                <w:rFonts w:cs="Liberation Serif" w:ascii="Liberation Serif" w:hAnsi="Liberation Serif"/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9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38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widowControl w:val="false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jc w:val="right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>Załącznik nr 2 do zapytania ofertowego</w:t>
      </w:r>
    </w:p>
    <w:p>
      <w:pPr>
        <w:pStyle w:val="Normal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jc w:val="righ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textAlignment w:val="baselin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Wykonawca:</w:t>
      </w:r>
    </w:p>
    <w:p>
      <w:pPr>
        <w:pStyle w:val="Normal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color w:val="000000"/>
        </w:rPr>
      </w:pPr>
      <w:r>
        <w:rPr>
          <w:color w:val="000000"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Zamawiający:</w:t>
      </w:r>
    </w:p>
    <w:p>
      <w:pPr>
        <w:pStyle w:val="Normal"/>
        <w:ind w:left="4956" w:firstLine="708"/>
        <w:textAlignment w:val="baseline"/>
        <w:rPr>
          <w:color w:val="000000"/>
        </w:rPr>
      </w:pPr>
      <w:r>
        <w:rPr>
          <w:color w:val="000000"/>
        </w:rPr>
        <w:t>Zbąszyńskie Centrum Kultury</w:t>
      </w:r>
    </w:p>
    <w:p>
      <w:pPr>
        <w:pStyle w:val="Normal"/>
        <w:ind w:left="4956" w:hanging="0"/>
        <w:textAlignment w:val="baseline"/>
        <w:rPr>
          <w:color w:val="000000"/>
        </w:rPr>
      </w:pPr>
      <w:r>
        <w:rPr>
          <w:color w:val="000000"/>
        </w:rPr>
        <w:tab/>
        <w:t>ul. Powstańców Wlkp. 12</w:t>
      </w:r>
    </w:p>
    <w:p>
      <w:pPr>
        <w:pStyle w:val="Normal"/>
        <w:ind w:left="4248" w:firstLine="708"/>
        <w:textAlignment w:val="baseline"/>
        <w:rPr>
          <w:color w:val="000000"/>
        </w:rPr>
      </w:pPr>
      <w:r>
        <w:rPr>
          <w:color w:val="000000"/>
        </w:rPr>
        <w:tab/>
        <w:t>64-360 Zbąszyń</w:t>
      </w:r>
    </w:p>
    <w:p>
      <w:pPr>
        <w:pStyle w:val="Normal"/>
        <w:jc w:val="righ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rPr>
          <w:rFonts w:eastAsia="Calibri"/>
          <w:sz w:val="22"/>
          <w:szCs w:val="20"/>
          <w:lang w:eastAsia="en-US"/>
        </w:rPr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spacing w:before="0" w:after="0"/>
        <w:ind w:left="720" w:hanging="0"/>
        <w:contextualSpacing/>
        <w:jc w:val="both"/>
        <w:textAlignment w:val="baseline"/>
        <w:rPr>
          <w:color w:val="000000"/>
          <w:sz w:val="28"/>
        </w:rPr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>
          <w:color w:val="000000"/>
        </w:rPr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36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>
          <w:color w:val="000000"/>
        </w:rPr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37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>
          <w:color w:val="000000"/>
        </w:rPr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>
          <w:color w:val="000000"/>
        </w:rPr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ind w:left="540" w:hang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Termin wykonania przedmiotu zamówienia umowy: </w:t>
      </w:r>
      <w:r>
        <w:rPr/>
        <w:t xml:space="preserve">Od 16.01.2025 – 31.12.2025 r. </w:t>
      </w:r>
      <w:r>
        <w:rPr>
          <w:color w:val="000000"/>
        </w:rPr>
        <w:t xml:space="preserve">Termin związania ofertą: </w:t>
      </w:r>
      <w:r>
        <w:rPr>
          <w:b/>
          <w:bCs/>
          <w:color w:val="000000"/>
        </w:rPr>
        <w:t>od 16.01.2025</w:t>
      </w:r>
    </w:p>
    <w:p>
      <w:pPr>
        <w:pStyle w:val="Normal"/>
        <w:numPr>
          <w:ilvl w:val="0"/>
          <w:numId w:val="39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40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textAlignment w:val="baseline"/>
        <w:rPr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nextPage"/>
      <w:pgSz w:w="11906" w:h="16838"/>
      <w:pgMar w:left="1417" w:right="1417" w:gutter="0" w:header="0" w:top="284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9"/>
  </w:num>
  <w:num w:numId="25">
    <w:abstractNumId w:val="9"/>
  </w:num>
  <w:num w:numId="26">
    <w:abstractNumId w:val="9"/>
  </w:num>
  <w:num w:numId="27">
    <w:abstractNumId w:val="11"/>
    <w:lvlOverride w:ilvl="0">
      <w:startOverride w:val="1"/>
    </w:lvlOverride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paragraph" w:styleId="Western" w:customStyle="1">
    <w:name w:val="western"/>
    <w:basedOn w:val="Normal"/>
    <w:qFormat/>
    <w:rsid w:val="00893bfc"/>
    <w:pPr>
      <w:suppressAutoHyphens w:val="false"/>
      <w:spacing w:lineRule="auto" w:line="276" w:beforeAutospacing="1" w:after="142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LibreOffice/7.5.0.3$Windows_X86_64 LibreOffice_project/c21113d003cd3efa8c53188764377a8272d9d6de</Application>
  <AppVersion>15.0000</AppVersion>
  <Pages>5</Pages>
  <Words>911</Words>
  <Characters>5753</Characters>
  <CharactersWithSpaces>6974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2025-01-10T11:46:00Z</dcterms:created>
  <dc:creator>Anna AK. Kalemba</dc:creator>
  <dc:description/>
  <dc:language>pl-PL</dc:language>
  <cp:lastModifiedBy/>
  <cp:lastPrinted>2016-01-08T10:13:00Z</cp:lastPrinted>
  <dcterms:modified xsi:type="dcterms:W3CDTF">2025-01-10T14:39:13Z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